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7437CA" w:rsidRDefault="001A44F5" w:rsidP="007437CA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7437CA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12687300</wp:posOffset>
            </wp:positionH>
            <wp:positionV relativeFrom="topMargin">
              <wp:posOffset>12192000</wp:posOffset>
            </wp:positionV>
            <wp:extent cx="495300" cy="4572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7568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7CA">
        <w:rPr>
          <w:rFonts w:ascii="宋体" w:eastAsia="宋体" w:hAnsi="宋体" w:cs="Times New Roman"/>
          <w:b/>
          <w:bCs/>
          <w:kern w:val="44"/>
          <w:sz w:val="28"/>
          <w:szCs w:val="28"/>
        </w:rPr>
        <w:t>10</w:t>
      </w:r>
      <w:r w:rsidRPr="007437CA">
        <w:rPr>
          <w:rFonts w:ascii="宋体" w:eastAsia="宋体" w:hAnsi="宋体" w:cs="Times New Roman"/>
          <w:b/>
          <w:bCs/>
          <w:kern w:val="44"/>
          <w:sz w:val="28"/>
          <w:szCs w:val="28"/>
        </w:rPr>
        <w:t>《唐雎不辱使命》</w:t>
      </w:r>
      <w:r w:rsidRPr="007437CA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4E492B" w:rsidRPr="007437CA" w:rsidRDefault="001A44F5" w:rsidP="007437CA">
      <w:pPr>
        <w:spacing w:line="360" w:lineRule="auto"/>
        <w:rPr>
          <w:rFonts w:ascii="宋体" w:eastAsia="宋体" w:hAnsi="宋体"/>
        </w:rPr>
      </w:pPr>
      <w:r w:rsidRPr="007437CA">
        <w:rPr>
          <w:rFonts w:ascii="宋体" w:eastAsia="宋体" w:hAnsi="宋体" w:hint="eastAsia"/>
        </w:rPr>
        <w:t>一、积累运用</w:t>
      </w:r>
    </w:p>
    <w:p w:rsidR="00092016" w:rsidRPr="007437CA" w:rsidRDefault="001A44F5" w:rsidP="007437CA">
      <w:pPr>
        <w:spacing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7437CA">
        <w:rPr>
          <w:rFonts w:ascii="Times New Roman" w:eastAsia="宋体" w:hAnsi="Times New Roman" w:cs="Times New Roman" w:hint="eastAsia"/>
          <w:szCs w:val="21"/>
        </w:rPr>
        <w:t>1</w:t>
      </w:r>
      <w:r w:rsidRPr="007437CA">
        <w:rPr>
          <w:rFonts w:ascii="Times New Romance" w:eastAsia="宋体" w:hAnsi="Times New Romance" w:cs="宋体"/>
          <w:kern w:val="0"/>
          <w:szCs w:val="21"/>
        </w:rPr>
        <w:t>．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解释下列加点的词语。</w:t>
      </w:r>
    </w:p>
    <w:p w:rsidR="00092016" w:rsidRPr="007437CA" w:rsidRDefault="001A44F5" w:rsidP="007437CA">
      <w:pPr>
        <w:spacing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7437CA">
        <w:rPr>
          <w:rFonts w:ascii="Times New Romance" w:eastAsia="宋体" w:hAnsi="Times New Romance" w:cs="宋体" w:hint="eastAsia"/>
          <w:kern w:val="0"/>
          <w:szCs w:val="21"/>
        </w:rPr>
        <w:t>唐雎不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辱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使命（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以大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易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小（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请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广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于君（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092016" w:rsidRPr="007437CA" w:rsidRDefault="001A44F5" w:rsidP="007437CA">
      <w:pPr>
        <w:spacing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7437CA">
        <w:rPr>
          <w:rFonts w:ascii="Times New Romance" w:eastAsia="宋体" w:hAnsi="Times New Romance" w:cs="宋体" w:hint="eastAsia"/>
          <w:kern w:val="0"/>
          <w:szCs w:val="21"/>
        </w:rPr>
        <w:t>以头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抢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地耳（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  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休祲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降于天（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天下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缟素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092016" w:rsidRPr="007437CA" w:rsidRDefault="001A44F5" w:rsidP="007437CA">
      <w:pPr>
        <w:spacing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7437CA">
        <w:rPr>
          <w:rFonts w:ascii="Times New Romance" w:eastAsia="宋体" w:hAnsi="Times New Romance" w:cs="宋体" w:hint="eastAsia"/>
          <w:kern w:val="0"/>
          <w:szCs w:val="21"/>
        </w:rPr>
        <w:t>秦王色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挠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长跪而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谢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之（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大王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加惠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092016" w:rsidRPr="007437CA" w:rsidRDefault="001A44F5" w:rsidP="007437CA">
      <w:pPr>
        <w:spacing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7437CA">
        <w:rPr>
          <w:rFonts w:ascii="Times New Romance" w:eastAsia="宋体" w:hAnsi="Times New Romance" w:cs="宋体" w:hint="eastAsia"/>
          <w:kern w:val="0"/>
          <w:szCs w:val="21"/>
        </w:rPr>
        <w:t>秦王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怫然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怒（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  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徒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以有先生也（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7437CA">
        <w:rPr>
          <w:rFonts w:ascii="Times New Romance" w:eastAsia="宋体" w:hAnsi="Times New Romance" w:cs="宋体"/>
          <w:kern w:val="0"/>
          <w:szCs w:val="21"/>
        </w:rPr>
        <w:t xml:space="preserve">  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安陵君</w:t>
      </w:r>
      <w:r w:rsidRPr="007437CA">
        <w:rPr>
          <w:rFonts w:ascii="Times New Romance" w:eastAsia="宋体" w:hAnsi="Times New Romance" w:cs="宋体" w:hint="eastAsia"/>
          <w:kern w:val="0"/>
          <w:szCs w:val="21"/>
          <w:em w:val="dot"/>
        </w:rPr>
        <w:t>其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许寡人（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 xml:space="preserve">     </w:t>
      </w:r>
      <w:r w:rsidRPr="007437CA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092016" w:rsidRPr="007437CA" w:rsidRDefault="001A44F5" w:rsidP="007437CA">
      <w:pPr>
        <w:snapToGrid w:val="0"/>
        <w:spacing w:line="360" w:lineRule="auto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2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．下列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句子中没有通假字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的一项是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  <w:t xml:space="preserve">   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A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秦王不说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B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故不错意也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C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仓鹰击于殿上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D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大王尝闻布衣之怒乎</w:t>
      </w:r>
    </w:p>
    <w:p w:rsidR="00092016" w:rsidRPr="007437CA" w:rsidRDefault="001A44F5" w:rsidP="007437CA">
      <w:pPr>
        <w:snapToGrid w:val="0"/>
        <w:spacing w:line="360" w:lineRule="auto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3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．下列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加点的古今异义词解释有误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的一项是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  <w:t xml:space="preserve">   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A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以五百里之地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易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安陵（古义：交换。今义：容易）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B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非若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是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也（古义：这样，如此。今义：常用作判断词）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C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岂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直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五百里哉（古义：只，仅仅。今义：成直线的）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D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秦王色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挠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（古义：变化。今义：轻轻地抓）</w:t>
      </w:r>
    </w:p>
    <w:p w:rsidR="00092016" w:rsidRPr="007437CA" w:rsidRDefault="001A44F5" w:rsidP="007437CA">
      <w:pPr>
        <w:snapToGrid w:val="0"/>
        <w:spacing w:line="360" w:lineRule="auto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4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．下列各句中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的词类活用现象，解释有误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的一项是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  <w:t xml:space="preserve">   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</w:t>
      </w:r>
      <w:r w:rsidRPr="007437CA">
        <w:rPr>
          <w:rFonts w:ascii="Times New Roman" w:eastAsia="宋体" w:hAnsi="Times New Roman" w:cs="Times New Roman" w:hint="eastAsia"/>
          <w:snapToGrid w:val="0"/>
          <w:color w:val="FFFFFF"/>
          <w:kern w:val="0"/>
          <w:sz w:val="4"/>
          <w:szCs w:val="21"/>
          <w:lang w:val="x-none"/>
        </w:rPr>
        <w:t>[</w:t>
      </w:r>
      <w:r w:rsidRPr="007437CA">
        <w:rPr>
          <w:rFonts w:ascii="Times New Roman" w:eastAsia="宋体" w:hAnsi="Times New Roman" w:cs="Times New Roman" w:hint="eastAsia"/>
          <w:snapToGrid w:val="0"/>
          <w:color w:val="FFFFFF"/>
          <w:kern w:val="0"/>
          <w:sz w:val="4"/>
          <w:szCs w:val="21"/>
          <w:lang w:val="x-none"/>
        </w:rPr>
        <w:t>来源</w:t>
      </w:r>
      <w:r w:rsidRPr="007437CA">
        <w:rPr>
          <w:rFonts w:ascii="Times New Roman" w:eastAsia="宋体" w:hAnsi="Times New Roman" w:cs="Times New Roman" w:hint="eastAsia"/>
          <w:snapToGrid w:val="0"/>
          <w:color w:val="FFFFFF"/>
          <w:kern w:val="0"/>
          <w:sz w:val="4"/>
          <w:szCs w:val="21"/>
          <w:lang w:val="x-none"/>
        </w:rPr>
        <w:t>:</w:t>
      </w:r>
      <w:r w:rsidRPr="007437CA">
        <w:rPr>
          <w:rFonts w:ascii="Times New Roman" w:eastAsia="宋体" w:hAnsi="Times New Roman" w:cs="Times New Roman" w:hint="eastAsia"/>
          <w:snapToGrid w:val="0"/>
          <w:color w:val="FFFFFF"/>
          <w:kern w:val="0"/>
          <w:sz w:val="4"/>
          <w:szCs w:val="21"/>
          <w:lang w:val="x-none"/>
        </w:rPr>
        <w:t>学科网</w:t>
      </w:r>
      <w:r w:rsidRPr="007437CA">
        <w:rPr>
          <w:rFonts w:ascii="Times New Roman" w:eastAsia="宋体" w:hAnsi="Times New Roman" w:cs="Times New Roman" w:hint="eastAsia"/>
          <w:snapToGrid w:val="0"/>
          <w:color w:val="FFFFFF"/>
          <w:kern w:val="0"/>
          <w:sz w:val="4"/>
          <w:szCs w:val="21"/>
          <w:lang w:val="x-none"/>
        </w:rPr>
        <w:t>]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A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且秦灭韩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亡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魏（动词的使动用法，使……灭亡）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B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天下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缟素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（名词的使动用法，使……穿缟素）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 xml:space="preserve"> 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C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虽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千里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不敢易也（数词用作名词，方圆千里的土地）</w:t>
      </w:r>
    </w:p>
    <w:p w:rsidR="00092016" w:rsidRPr="007437CA" w:rsidRDefault="001A44F5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  <w:t>D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与臣而将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em w:val="dot"/>
          <w:lang w:val="x-none"/>
        </w:rPr>
        <w:t>四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矣（数词用作动词，成为四人）</w:t>
      </w:r>
    </w:p>
    <w:p w:rsidR="00092016" w:rsidRPr="007437CA" w:rsidRDefault="001A44F5" w:rsidP="007437CA">
      <w:pPr>
        <w:tabs>
          <w:tab w:val="left" w:pos="851"/>
        </w:tabs>
        <w:snapToGrid w:val="0"/>
        <w:spacing w:line="360" w:lineRule="auto"/>
        <w:ind w:leftChars="1" w:left="424" w:hangingChars="201" w:hanging="422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5</w:t>
      </w:r>
      <w:r w:rsidRPr="007437CA"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  <w:t>．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指出下列句子的特殊文言句式。</w:t>
      </w:r>
    </w:p>
    <w:p w:rsidR="00092016" w:rsidRPr="007437CA" w:rsidRDefault="001A44F5" w:rsidP="001A44F5">
      <w:pPr>
        <w:tabs>
          <w:tab w:val="left" w:pos="851"/>
        </w:tabs>
        <w:snapToGrid w:val="0"/>
        <w:spacing w:line="360" w:lineRule="auto"/>
        <w:ind w:leftChars="67" w:left="141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1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）非若是也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 xml:space="preserve"> </w:t>
      </w:r>
    </w:p>
    <w:p w:rsidR="00092016" w:rsidRPr="007437CA" w:rsidRDefault="001A44F5" w:rsidP="001A44F5">
      <w:pPr>
        <w:tabs>
          <w:tab w:val="left" w:pos="851"/>
        </w:tabs>
        <w:snapToGrid w:val="0"/>
        <w:spacing w:line="360" w:lineRule="auto"/>
        <w:ind w:leftChars="67" w:left="141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2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）此三子者，皆布衣之士也</w:t>
      </w:r>
    </w:p>
    <w:p w:rsidR="00092016" w:rsidRPr="007437CA" w:rsidRDefault="001A44F5" w:rsidP="001A44F5">
      <w:pPr>
        <w:tabs>
          <w:tab w:val="left" w:pos="851"/>
        </w:tabs>
        <w:snapToGrid w:val="0"/>
        <w:spacing w:line="360" w:lineRule="auto"/>
        <w:ind w:leftChars="67" w:left="141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3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）受地于先王</w:t>
      </w:r>
    </w:p>
    <w:p w:rsidR="00092016" w:rsidRPr="007437CA" w:rsidRDefault="001A44F5" w:rsidP="001A44F5">
      <w:pPr>
        <w:tabs>
          <w:tab w:val="left" w:pos="851"/>
        </w:tabs>
        <w:snapToGrid w:val="0"/>
        <w:spacing w:line="360" w:lineRule="auto"/>
        <w:ind w:leftChars="67" w:left="141"/>
        <w:rPr>
          <w:rFonts w:ascii="Times New Roman" w:eastAsia="宋体" w:hAnsi="Times New Roman" w:cs="Times New Roman"/>
          <w:snapToGrid w:val="0"/>
          <w:kern w:val="0"/>
          <w:szCs w:val="21"/>
          <w:lang w:val="x-none"/>
        </w:rPr>
      </w:pP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（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4</w:t>
      </w:r>
      <w:r w:rsidRPr="007437CA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/>
        </w:rPr>
        <w:t>）受地于先王，愿终守之，弗敢易</w:t>
      </w:r>
    </w:p>
    <w:p w:rsidR="00623953" w:rsidRPr="007437CA" w:rsidRDefault="001A44F5" w:rsidP="007437CA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7437CA">
        <w:rPr>
          <w:rFonts w:ascii="宋体" w:eastAsia="宋体" w:hAnsi="宋体" w:hint="eastAsia"/>
          <w:color w:val="000000" w:themeColor="text1"/>
          <w:lang w:val="x-none"/>
        </w:rPr>
        <w:t>6</w:t>
      </w:r>
      <w:r w:rsidRPr="007437CA">
        <w:rPr>
          <w:rFonts w:ascii="Times New Roman" w:eastAsia="宋体" w:hAnsi="Times New Roman" w:cs="Times New Roman"/>
        </w:rPr>
        <w:t>．阅读下面的文字，完成下列小题。</w:t>
      </w:r>
    </w:p>
    <w:p w:rsidR="00623953" w:rsidRPr="007437CA" w:rsidRDefault="001A44F5" w:rsidP="007437C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7437CA">
        <w:rPr>
          <w:rFonts w:ascii="Times New Roman" w:eastAsia="楷体" w:hAnsi="Times New Roman" w:cs="Times New Roman"/>
        </w:rPr>
        <w:t>外交是</w:t>
      </w:r>
      <w:r w:rsidRPr="007437CA">
        <w:rPr>
          <w:rFonts w:ascii="楷体" w:eastAsia="楷体" w:hAnsi="楷体" w:cs="楷体" w:hint="eastAsia"/>
        </w:rPr>
        <w:t>没有</w:t>
      </w:r>
      <w:r w:rsidRPr="007437CA">
        <w:rPr>
          <w:rFonts w:ascii="Times New Roman" w:eastAsia="Times New Roman" w:hAnsi="Times New Roman" w:cs="Times New Roman"/>
        </w:rPr>
        <w:t>xiāo</w:t>
      </w:r>
      <w:r w:rsidRPr="007437CA">
        <w:rPr>
          <w:rFonts w:ascii="楷体" w:eastAsia="楷体" w:hAnsi="楷体" w:cs="楷体" w:hint="eastAsia"/>
        </w:rPr>
        <w:t>烟的战场。作为小国之臣的唐雎，在秦王寻</w:t>
      </w:r>
      <w:r w:rsidRPr="007437CA">
        <w:rPr>
          <w:rFonts w:ascii="楷体" w:eastAsia="楷体" w:hAnsi="楷体" w:cs="楷体" w:hint="eastAsia"/>
          <w:em w:val="dot"/>
        </w:rPr>
        <w:t>衅</w:t>
      </w:r>
      <w:r w:rsidRPr="007437CA">
        <w:rPr>
          <w:rFonts w:ascii="楷体" w:eastAsia="楷体" w:hAnsi="楷体" w:cs="楷体" w:hint="eastAsia"/>
        </w:rPr>
        <w:t>威胁的情势之下出使秦国，不畏强暴、据理力争，这种勇气和胆识令人</w:t>
      </w:r>
      <w:r w:rsidRPr="007437CA">
        <w:rPr>
          <w:rFonts w:ascii="楷体" w:eastAsia="楷体" w:hAnsi="楷体" w:cs="楷体" w:hint="eastAsia"/>
          <w:em w:val="dot"/>
        </w:rPr>
        <w:t>折</w:t>
      </w:r>
      <w:r w:rsidRPr="007437CA">
        <w:rPr>
          <w:rFonts w:ascii="楷体" w:eastAsia="楷体" w:hAnsi="楷体" w:cs="楷体" w:hint="eastAsia"/>
        </w:rPr>
        <w:t>服，而盛气凌人、阴险狡诈、色厉内荏的秦王正是在这份胆识的威摄下</w:t>
      </w:r>
      <w:r w:rsidRPr="007437CA">
        <w:rPr>
          <w:rFonts w:ascii="楷体" w:eastAsia="楷体" w:hAnsi="楷体" w:cs="楷体" w:hint="eastAsia"/>
        </w:rPr>
        <w:lastRenderedPageBreak/>
        <w:t>败下阵来。许多外交英雄如夜空中闪烁的群星，照亮了历史的天空。</w:t>
      </w:r>
      <w:r w:rsidRPr="007437CA">
        <w:rPr>
          <w:rFonts w:ascii="楷体" w:eastAsia="楷体" w:hAnsi="楷体" w:cs="楷体" w:hint="eastAsia"/>
          <w:u w:val="single"/>
        </w:rPr>
        <w:t>晏子出使楚国</w:t>
      </w:r>
      <w:r w:rsidRPr="007437CA">
        <w:rPr>
          <w:rFonts w:ascii="Times New Roman" w:eastAsia="Times New Roman" w:hAnsi="Times New Roman" w:cs="Times New Roman"/>
          <w:u w:val="single"/>
        </w:rPr>
        <w:t>,</w:t>
      </w:r>
      <w:r w:rsidRPr="007437CA">
        <w:rPr>
          <w:rFonts w:ascii="楷体" w:eastAsia="楷体" w:hAnsi="楷体" w:cs="楷体" w:hint="eastAsia"/>
          <w:u w:val="single"/>
        </w:rPr>
        <w:t>令楚王自取其辱</w:t>
      </w:r>
      <w:r w:rsidRPr="007437CA">
        <w:rPr>
          <w:rFonts w:ascii="宋体" w:eastAsia="宋体" w:hAnsi="宋体" w:cs="宋体" w:hint="eastAsia"/>
        </w:rPr>
        <w:t>；</w:t>
      </w:r>
      <w:r w:rsidRPr="007437CA">
        <w:rPr>
          <w:rFonts w:ascii="楷体" w:eastAsia="楷体" w:hAnsi="楷体" w:cs="楷体" w:hint="eastAsia"/>
        </w:rPr>
        <w:t xml:space="preserve">  </w:t>
      </w:r>
      <w:r w:rsidRPr="007437CA">
        <w:rPr>
          <w:rFonts w:ascii="Calibri" w:eastAsia="宋体" w:hAnsi="Calibri" w:cs="Times New Roman"/>
        </w:rPr>
        <w:t>__________</w:t>
      </w:r>
      <w:r w:rsidRPr="007437CA">
        <w:rPr>
          <w:rFonts w:ascii="楷体" w:eastAsia="楷体" w:hAnsi="楷体" w:cs="楷体" w:hint="eastAsia"/>
        </w:rPr>
        <w:t>；</w:t>
      </w:r>
      <w:r w:rsidRPr="007437CA">
        <w:rPr>
          <w:rFonts w:ascii="Calibri" w:eastAsia="宋体" w:hAnsi="Calibri" w:cs="Times New Roman"/>
        </w:rPr>
        <w:t>__________</w:t>
      </w:r>
      <w:r w:rsidRPr="007437CA">
        <w:rPr>
          <w:rFonts w:ascii="楷体" w:eastAsia="楷体" w:hAnsi="楷体" w:cs="楷体" w:hint="eastAsia"/>
        </w:rPr>
        <w:t>；</w:t>
      </w:r>
      <w:r w:rsidRPr="007437CA">
        <w:rPr>
          <w:rFonts w:ascii="Calibri" w:eastAsia="宋体" w:hAnsi="Calibri" w:cs="Times New Roman"/>
        </w:rPr>
        <w:t>__________</w:t>
      </w:r>
      <w:r w:rsidRPr="007437CA">
        <w:rPr>
          <w:rFonts w:ascii="楷体" w:eastAsia="楷体" w:hAnsi="楷体" w:cs="楷体" w:hint="eastAsia"/>
        </w:rPr>
        <w:t>。</w:t>
      </w:r>
    </w:p>
    <w:p w:rsidR="00623953" w:rsidRPr="007437CA" w:rsidRDefault="001A44F5" w:rsidP="007437CA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7437CA">
        <w:rPr>
          <w:rFonts w:ascii="Times New Roman" w:eastAsia="宋体" w:hAnsi="Times New Roman" w:cs="Times New Roman"/>
        </w:rPr>
        <w:t>（</w:t>
      </w:r>
      <w:r w:rsidRPr="007437CA">
        <w:rPr>
          <w:rFonts w:ascii="Times New Roman" w:eastAsia="宋体" w:hAnsi="Times New Roman" w:cs="Times New Roman"/>
        </w:rPr>
        <w:t>1</w:t>
      </w:r>
      <w:r w:rsidRPr="007437CA">
        <w:rPr>
          <w:rFonts w:ascii="Times New Roman" w:eastAsia="宋体" w:hAnsi="Times New Roman" w:cs="Times New Roman"/>
        </w:rPr>
        <w:t>）根据拼音写汉字，给加点的字注音。</w:t>
      </w:r>
    </w:p>
    <w:p w:rsidR="00623953" w:rsidRPr="007437CA" w:rsidRDefault="001A44F5" w:rsidP="007437CA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7437CA">
        <w:rPr>
          <w:rFonts w:ascii="Times New Roman" w:eastAsia="Times New Roman" w:hAnsi="Times New Roman" w:cs="Times New Roman"/>
        </w:rPr>
        <w:t>xiāo</w:t>
      </w:r>
      <w:r w:rsidRPr="007437CA">
        <w:rPr>
          <w:rFonts w:ascii="Times New Roman" w:eastAsia="宋体" w:hAnsi="Times New Roman" w:cs="Times New Roman"/>
        </w:rPr>
        <w:t>（</w:t>
      </w:r>
      <w:r w:rsidRPr="007437CA">
        <w:rPr>
          <w:rFonts w:ascii="Times New Roman" w:eastAsia="宋体" w:hAnsi="Times New Roman" w:cs="Times New Roman"/>
        </w:rPr>
        <w:t>______</w:t>
      </w:r>
      <w:r w:rsidRPr="007437CA">
        <w:rPr>
          <w:rFonts w:ascii="Times New Roman" w:eastAsia="宋体" w:hAnsi="Times New Roman" w:cs="Times New Roman"/>
        </w:rPr>
        <w:t>）烟</w:t>
      </w:r>
      <w:r w:rsidRPr="007437CA">
        <w:rPr>
          <w:rFonts w:ascii="Times New Roman" w:eastAsia="宋体" w:hAnsi="Times New Roman" w:cs="Times New Roman"/>
        </w:rPr>
        <w:t xml:space="preserve">    </w:t>
      </w:r>
      <w:r w:rsidRPr="007437CA">
        <w:rPr>
          <w:rFonts w:ascii="Times New Roman" w:eastAsia="宋体" w:hAnsi="Times New Roman" w:cs="Times New Roman"/>
        </w:rPr>
        <w:t>寻</w:t>
      </w:r>
      <w:r w:rsidRPr="007437CA">
        <w:rPr>
          <w:rFonts w:ascii="Times New Roman" w:eastAsia="宋体" w:hAnsi="Times New Roman" w:cs="Times New Roman"/>
          <w:em w:val="dot"/>
        </w:rPr>
        <w:t>衅</w:t>
      </w:r>
      <w:r w:rsidRPr="007437CA">
        <w:rPr>
          <w:rFonts w:ascii="Times New Roman" w:eastAsia="宋体" w:hAnsi="Times New Roman" w:cs="Times New Roman"/>
        </w:rPr>
        <w:t>（</w:t>
      </w:r>
      <w:r w:rsidRPr="007437CA">
        <w:rPr>
          <w:rFonts w:ascii="Times New Roman" w:eastAsia="宋体" w:hAnsi="Times New Roman" w:cs="Times New Roman"/>
        </w:rPr>
        <w:t>______</w:t>
      </w:r>
      <w:r w:rsidRPr="007437CA">
        <w:rPr>
          <w:rFonts w:ascii="Times New Roman" w:eastAsia="宋体" w:hAnsi="Times New Roman" w:cs="Times New Roman"/>
        </w:rPr>
        <w:t>）</w:t>
      </w:r>
      <w:r w:rsidRPr="007437CA">
        <w:rPr>
          <w:rFonts w:ascii="Times New Roman" w:eastAsia="宋体" w:hAnsi="Times New Roman" w:cs="Times New Roman"/>
        </w:rPr>
        <w:t xml:space="preserve">    </w:t>
      </w:r>
      <w:r w:rsidRPr="007437CA">
        <w:rPr>
          <w:rFonts w:ascii="Times New Roman" w:eastAsia="宋体" w:hAnsi="Times New Roman" w:cs="Times New Roman"/>
          <w:em w:val="dot"/>
        </w:rPr>
        <w:t>折</w:t>
      </w:r>
      <w:r w:rsidRPr="007437CA">
        <w:rPr>
          <w:rFonts w:ascii="Times New Roman" w:eastAsia="宋体" w:hAnsi="Times New Roman" w:cs="Times New Roman"/>
        </w:rPr>
        <w:t>服（</w:t>
      </w:r>
      <w:r w:rsidRPr="007437CA">
        <w:rPr>
          <w:rFonts w:ascii="Times New Roman" w:eastAsia="宋体" w:hAnsi="Times New Roman" w:cs="Times New Roman"/>
        </w:rPr>
        <w:t>______</w:t>
      </w:r>
      <w:r w:rsidRPr="007437CA">
        <w:rPr>
          <w:rFonts w:ascii="Times New Roman" w:eastAsia="宋体" w:hAnsi="Times New Roman" w:cs="Times New Roman"/>
        </w:rPr>
        <w:t>）</w:t>
      </w:r>
    </w:p>
    <w:p w:rsidR="00623953" w:rsidRPr="007437CA" w:rsidRDefault="001A44F5" w:rsidP="007437CA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 w:rsidRPr="007437CA">
        <w:rPr>
          <w:rFonts w:ascii="Times New Roman" w:eastAsia="宋体" w:hAnsi="Times New Roman" w:cs="Times New Roman"/>
        </w:rPr>
        <w:t>（</w:t>
      </w:r>
      <w:r w:rsidRPr="007437CA">
        <w:rPr>
          <w:rFonts w:ascii="Times New Roman" w:eastAsia="宋体" w:hAnsi="Times New Roman" w:cs="Times New Roman"/>
        </w:rPr>
        <w:t>2</w:t>
      </w:r>
      <w:r w:rsidRPr="007437CA">
        <w:rPr>
          <w:rFonts w:ascii="Times New Roman" w:eastAsia="宋体" w:hAnsi="Times New Roman" w:cs="Times New Roman"/>
        </w:rPr>
        <w:t>）文中</w:t>
      </w:r>
      <w:r w:rsidRPr="007437CA">
        <w:rPr>
          <w:rFonts w:ascii="宋体" w:eastAsia="宋体" w:hAnsi="宋体" w:cs="宋体" w:hint="eastAsia"/>
        </w:rPr>
        <w:t>有错别字的词语是“</w:t>
      </w:r>
      <w:r w:rsidRPr="007437CA">
        <w:rPr>
          <w:rFonts w:ascii="Calibri" w:eastAsia="宋体" w:hAnsi="Calibri" w:cs="Times New Roman"/>
        </w:rPr>
        <w:t>______</w:t>
      </w:r>
      <w:r w:rsidRPr="007437CA">
        <w:rPr>
          <w:rFonts w:ascii="宋体" w:eastAsia="宋体" w:hAnsi="宋体" w:cs="宋体" w:hint="eastAsia"/>
        </w:rPr>
        <w:t>”，正确写法是“</w:t>
      </w:r>
      <w:r w:rsidRPr="007437CA">
        <w:rPr>
          <w:rFonts w:ascii="Calibri" w:eastAsia="宋体" w:hAnsi="Calibri" w:cs="Times New Roman"/>
        </w:rPr>
        <w:t>______</w:t>
      </w:r>
      <w:r w:rsidRPr="007437CA">
        <w:rPr>
          <w:rFonts w:ascii="宋体" w:eastAsia="宋体" w:hAnsi="宋体" w:cs="宋体" w:hint="eastAsia"/>
        </w:rPr>
        <w:t>”。</w:t>
      </w:r>
    </w:p>
    <w:p w:rsidR="00623953" w:rsidRPr="007437CA" w:rsidRDefault="001A44F5" w:rsidP="007437CA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 w:rsidRPr="007437CA">
        <w:rPr>
          <w:rFonts w:ascii="Times New Roman" w:eastAsia="宋体" w:hAnsi="Times New Roman" w:cs="Times New Roman"/>
        </w:rPr>
        <w:t>（</w:t>
      </w:r>
      <w:r w:rsidRPr="007437CA">
        <w:rPr>
          <w:rFonts w:ascii="Times New Roman" w:eastAsia="宋体" w:hAnsi="Times New Roman" w:cs="Times New Roman"/>
        </w:rPr>
        <w:t>3</w:t>
      </w:r>
      <w:r w:rsidRPr="007437CA">
        <w:rPr>
          <w:rFonts w:ascii="Times New Roman" w:eastAsia="宋体" w:hAnsi="Times New Roman" w:cs="Times New Roman"/>
        </w:rPr>
        <w:t>）</w:t>
      </w:r>
      <w:r w:rsidRPr="007437CA">
        <w:rPr>
          <w:rFonts w:ascii="宋体" w:eastAsia="宋体" w:hAnsi="宋体" w:cs="宋体" w:hint="eastAsia"/>
        </w:rPr>
        <w:t>“色厉内荏”中，“色”的意思是</w:t>
      </w:r>
      <w:r w:rsidRPr="007437CA">
        <w:rPr>
          <w:rFonts w:ascii="Calibri" w:eastAsia="宋体" w:hAnsi="Calibri" w:cs="Times New Roman"/>
        </w:rPr>
        <w:t>______</w:t>
      </w:r>
      <w:r w:rsidRPr="007437CA">
        <w:rPr>
          <w:rFonts w:ascii="宋体" w:eastAsia="宋体" w:hAnsi="宋体" w:cs="宋体" w:hint="eastAsia"/>
        </w:rPr>
        <w:t>；“荏”的意思是</w:t>
      </w:r>
      <w:r w:rsidRPr="007437CA">
        <w:rPr>
          <w:rFonts w:ascii="Calibri" w:eastAsia="宋体" w:hAnsi="Calibri" w:cs="Times New Roman"/>
        </w:rPr>
        <w:t>______</w:t>
      </w:r>
      <w:r w:rsidRPr="007437CA">
        <w:rPr>
          <w:rFonts w:ascii="宋体" w:eastAsia="宋体" w:hAnsi="宋体" w:cs="宋体" w:hint="eastAsia"/>
        </w:rPr>
        <w:t>。</w:t>
      </w:r>
    </w:p>
    <w:p w:rsidR="00623953" w:rsidRPr="007437CA" w:rsidRDefault="001A44F5" w:rsidP="007437CA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 w:rsidRPr="007437CA">
        <w:rPr>
          <w:rFonts w:ascii="Times New Roman" w:eastAsia="宋体" w:hAnsi="Times New Roman" w:cs="Times New Roman"/>
        </w:rPr>
        <w:t>（</w:t>
      </w:r>
      <w:r w:rsidRPr="007437CA">
        <w:rPr>
          <w:rFonts w:ascii="Times New Roman" w:eastAsia="宋体" w:hAnsi="Times New Roman" w:cs="Times New Roman"/>
        </w:rPr>
        <w:t>4</w:t>
      </w:r>
      <w:r w:rsidRPr="007437CA">
        <w:rPr>
          <w:rFonts w:ascii="Times New Roman" w:eastAsia="宋体" w:hAnsi="Times New Roman" w:cs="Times New Roman"/>
        </w:rPr>
        <w:t>）请仿照</w:t>
      </w:r>
      <w:r w:rsidRPr="007437CA">
        <w:rPr>
          <w:rFonts w:ascii="宋体" w:eastAsia="宋体" w:hAnsi="宋体" w:cs="宋体" w:hint="eastAsia"/>
        </w:rPr>
        <w:t>画线句再写两个句子，使之构成排比句。</w:t>
      </w:r>
    </w:p>
    <w:p w:rsidR="004E492B" w:rsidRPr="007437CA" w:rsidRDefault="001A44F5" w:rsidP="007437CA">
      <w:pPr>
        <w:spacing w:line="360" w:lineRule="auto"/>
        <w:rPr>
          <w:rFonts w:ascii="宋体" w:eastAsia="宋体" w:hAnsi="宋体"/>
        </w:rPr>
      </w:pPr>
      <w:r w:rsidRPr="007437CA">
        <w:rPr>
          <w:rFonts w:ascii="宋体" w:eastAsia="宋体" w:hAnsi="宋体" w:hint="eastAsia"/>
        </w:rPr>
        <w:t>二、课内精读</w:t>
      </w:r>
    </w:p>
    <w:p w:rsidR="004E492B" w:rsidRPr="007437CA" w:rsidRDefault="001A44F5" w:rsidP="007437CA">
      <w:pPr>
        <w:spacing w:line="360" w:lineRule="auto"/>
        <w:rPr>
          <w:rFonts w:ascii="宋体" w:eastAsia="宋体" w:hAnsi="宋体"/>
        </w:rPr>
      </w:pPr>
      <w:r w:rsidRPr="007437CA">
        <w:rPr>
          <w:rFonts w:ascii="宋体" w:eastAsia="宋体" w:hAnsi="宋体" w:hint="eastAsia"/>
        </w:rPr>
        <w:t>阅读全文，回答下列问题。</w:t>
      </w:r>
    </w:p>
    <w:p w:rsidR="004B106A" w:rsidRPr="007437CA" w:rsidRDefault="001A44F5" w:rsidP="007437CA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7437CA">
        <w:rPr>
          <w:rFonts w:ascii="Times New Roman" w:eastAsia="宋体" w:hAnsi="宋体" w:cs="Times New Roman" w:hint="eastAsia"/>
          <w:szCs w:val="21"/>
        </w:rPr>
        <w:t>7</w:t>
      </w:r>
      <w:r w:rsidRPr="007437CA">
        <w:rPr>
          <w:rFonts w:ascii="Times New Roman" w:eastAsia="宋体" w:hAnsi="宋体" w:cs="Times New Roman"/>
          <w:szCs w:val="21"/>
        </w:rPr>
        <w:t>．翻译句子</w:t>
      </w:r>
      <w:r w:rsidRPr="007437CA">
        <w:rPr>
          <w:rFonts w:ascii="Times New Roman" w:eastAsia="宋体" w:hAnsi="宋体" w:cs="Times New Roman" w:hint="eastAsia"/>
          <w:szCs w:val="21"/>
        </w:rPr>
        <w:t>。</w:t>
      </w:r>
    </w:p>
    <w:p w:rsidR="004B106A" w:rsidRPr="007437CA" w:rsidRDefault="001A44F5" w:rsidP="001A44F5">
      <w:pPr>
        <w:widowControl/>
        <w:snapToGrid w:val="0"/>
        <w:spacing w:line="360" w:lineRule="auto"/>
        <w:ind w:leftChars="135" w:left="283"/>
        <w:rPr>
          <w:rFonts w:ascii="楷体" w:eastAsia="楷体" w:hAnsi="楷体" w:cs="Times New Roman"/>
          <w:szCs w:val="21"/>
          <w:u w:val="single"/>
        </w:rPr>
      </w:pPr>
      <w:r w:rsidRPr="007437CA">
        <w:rPr>
          <w:rFonts w:ascii="Times New Roman" w:eastAsia="宋体" w:hAnsi="宋体" w:cs="Times New Roman"/>
          <w:kern w:val="0"/>
          <w:szCs w:val="21"/>
        </w:rPr>
        <w:t>（</w:t>
      </w:r>
      <w:r w:rsidRPr="007437CA">
        <w:rPr>
          <w:rFonts w:ascii="Times New Roman" w:eastAsia="宋体" w:hAnsi="Times New Roman" w:cs="Times New Roman"/>
          <w:kern w:val="0"/>
          <w:szCs w:val="21"/>
        </w:rPr>
        <w:t>1</w:t>
      </w:r>
      <w:r w:rsidRPr="007437CA">
        <w:rPr>
          <w:rFonts w:ascii="Times New Roman" w:eastAsia="宋体" w:hAnsi="宋体" w:cs="Times New Roman"/>
          <w:kern w:val="0"/>
          <w:szCs w:val="21"/>
        </w:rPr>
        <w:t>）</w:t>
      </w:r>
      <w:r w:rsidRPr="007437CA">
        <w:rPr>
          <w:rFonts w:ascii="楷体" w:eastAsia="楷体" w:hAnsi="楷体" w:cs="Times New Roman"/>
          <w:kern w:val="0"/>
          <w:szCs w:val="21"/>
        </w:rPr>
        <w:t>虽千里不敢易也，岂直五百里哉</w:t>
      </w:r>
      <w:r w:rsidRPr="007437CA">
        <w:rPr>
          <w:rFonts w:ascii="楷体" w:eastAsia="楷体" w:hAnsi="楷体" w:cs="Times New Roman" w:hint="eastAsia"/>
          <w:kern w:val="0"/>
          <w:szCs w:val="21"/>
        </w:rPr>
        <w:t>？</w:t>
      </w:r>
    </w:p>
    <w:p w:rsidR="004B106A" w:rsidRPr="007437CA" w:rsidRDefault="004B106A" w:rsidP="001A44F5">
      <w:pPr>
        <w:widowControl/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</w:p>
    <w:p w:rsidR="004B106A" w:rsidRPr="007437CA" w:rsidRDefault="004B106A" w:rsidP="001A44F5">
      <w:pPr>
        <w:widowControl/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</w:p>
    <w:p w:rsidR="004B106A" w:rsidRPr="007437CA" w:rsidRDefault="001A44F5" w:rsidP="001A44F5">
      <w:pPr>
        <w:snapToGrid w:val="0"/>
        <w:spacing w:line="360" w:lineRule="auto"/>
        <w:ind w:leftChars="135" w:left="283"/>
        <w:rPr>
          <w:rFonts w:ascii="楷体" w:eastAsia="楷体" w:hAnsi="楷体" w:cs="Times New Roman"/>
          <w:szCs w:val="21"/>
          <w:u w:val="single"/>
        </w:rPr>
      </w:pPr>
      <w:r w:rsidRPr="007437CA">
        <w:rPr>
          <w:rFonts w:ascii="Times New Roman" w:eastAsia="宋体" w:hAnsi="宋体" w:cs="Times New Roman"/>
          <w:szCs w:val="21"/>
        </w:rPr>
        <w:t>（</w:t>
      </w:r>
      <w:r w:rsidRPr="007437CA">
        <w:rPr>
          <w:rFonts w:ascii="Times New Roman" w:eastAsia="宋体" w:hAnsi="Times New Roman" w:cs="Times New Roman"/>
          <w:szCs w:val="21"/>
        </w:rPr>
        <w:t>2</w:t>
      </w:r>
      <w:r w:rsidRPr="007437CA">
        <w:rPr>
          <w:rFonts w:ascii="Times New Roman" w:eastAsia="宋体" w:hAnsi="宋体" w:cs="Times New Roman"/>
          <w:szCs w:val="21"/>
        </w:rPr>
        <w:t>）</w:t>
      </w:r>
      <w:r w:rsidRPr="007437CA">
        <w:rPr>
          <w:rFonts w:ascii="楷体" w:eastAsia="楷体" w:hAnsi="楷体" w:cs="Times New Roman"/>
          <w:szCs w:val="21"/>
        </w:rPr>
        <w:t>布衣之怒，亦免冠徒跣，以头抢地耳。</w:t>
      </w:r>
    </w:p>
    <w:p w:rsidR="004B106A" w:rsidRPr="007437CA" w:rsidRDefault="004B106A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zCs w:val="21"/>
          <w:u w:val="single"/>
        </w:rPr>
      </w:pPr>
    </w:p>
    <w:p w:rsidR="004B106A" w:rsidRPr="007437CA" w:rsidRDefault="004B106A" w:rsidP="001A44F5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zCs w:val="21"/>
          <w:u w:val="single"/>
        </w:rPr>
      </w:pPr>
    </w:p>
    <w:p w:rsidR="004B106A" w:rsidRPr="007437CA" w:rsidRDefault="001A44F5" w:rsidP="007437CA">
      <w:pPr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7437CA">
        <w:rPr>
          <w:rFonts w:ascii="Times New Roman" w:eastAsia="宋体" w:hAnsi="宋体" w:cs="Times New Roman" w:hint="eastAsia"/>
          <w:szCs w:val="21"/>
        </w:rPr>
        <w:t>8</w:t>
      </w:r>
      <w:r w:rsidRPr="007437CA">
        <w:rPr>
          <w:rFonts w:ascii="Times New Roman" w:eastAsia="宋体" w:hAnsi="宋体" w:cs="Times New Roman"/>
          <w:szCs w:val="21"/>
        </w:rPr>
        <w:t>．用自己的话简要回答：第</w:t>
      </w:r>
      <w:r w:rsidRPr="007437CA">
        <w:rPr>
          <w:rFonts w:ascii="Times New Roman" w:eastAsia="宋体" w:hAnsi="宋体" w:cs="Times New Roman"/>
          <w:szCs w:val="21"/>
        </w:rPr>
        <w:t>③</w:t>
      </w:r>
      <w:r w:rsidRPr="007437CA">
        <w:rPr>
          <w:rFonts w:ascii="Times New Roman" w:eastAsia="宋体" w:hAnsi="宋体" w:cs="Times New Roman"/>
          <w:szCs w:val="21"/>
        </w:rPr>
        <w:t>段中唐雎是怎样让秦王屈服的</w:t>
      </w:r>
      <w:r w:rsidRPr="007437CA">
        <w:rPr>
          <w:rFonts w:ascii="Times New Roman" w:eastAsia="宋体" w:hAnsi="宋体" w:cs="Times New Roman" w:hint="eastAsia"/>
          <w:szCs w:val="21"/>
        </w:rPr>
        <w:t>？</w:t>
      </w:r>
    </w:p>
    <w:p w:rsidR="004B106A" w:rsidRPr="007437CA" w:rsidRDefault="004B106A" w:rsidP="007437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4B106A" w:rsidRPr="007437CA" w:rsidRDefault="004B106A" w:rsidP="007437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4B106A" w:rsidRPr="007437CA" w:rsidRDefault="001A44F5" w:rsidP="007437CA">
      <w:pPr>
        <w:adjustRightInd w:val="0"/>
        <w:snapToGrid w:val="0"/>
        <w:spacing w:line="360" w:lineRule="auto"/>
        <w:jc w:val="left"/>
        <w:rPr>
          <w:rFonts w:ascii="Times New Roman" w:eastAsia="宋体" w:hAnsi="宋体" w:cs="Times New Roman"/>
          <w:color w:val="FFFFFF"/>
          <w:kern w:val="0"/>
          <w:szCs w:val="21"/>
        </w:rPr>
      </w:pPr>
      <w:r w:rsidRPr="007437CA">
        <w:rPr>
          <w:rFonts w:ascii="Times New Roman" w:eastAsia="宋体" w:hAnsi="宋体" w:cs="Times New Roman" w:hint="eastAsia"/>
          <w:szCs w:val="21"/>
        </w:rPr>
        <w:t>9</w:t>
      </w:r>
      <w:r w:rsidRPr="007437CA">
        <w:rPr>
          <w:rFonts w:ascii="Times New Roman" w:eastAsia="宋体" w:hAnsi="宋体" w:cs="Times New Roman"/>
          <w:szCs w:val="21"/>
        </w:rPr>
        <w:t>．列举我国历史上两个</w:t>
      </w:r>
      <w:r w:rsidRPr="007437CA">
        <w:rPr>
          <w:rFonts w:ascii="Times New Roman" w:eastAsia="宋体" w:hAnsi="宋体" w:cs="Times New Roman"/>
          <w:szCs w:val="21"/>
        </w:rPr>
        <w:t>“</w:t>
      </w:r>
      <w:r w:rsidRPr="007437CA">
        <w:rPr>
          <w:rFonts w:ascii="Times New Roman" w:eastAsia="宋体" w:hAnsi="宋体" w:cs="Times New Roman"/>
          <w:szCs w:val="21"/>
        </w:rPr>
        <w:t>不辱使命</w:t>
      </w:r>
      <w:r w:rsidRPr="007437CA">
        <w:rPr>
          <w:rFonts w:ascii="Times New Roman" w:eastAsia="宋体" w:hAnsi="宋体" w:cs="Times New Roman"/>
          <w:szCs w:val="21"/>
        </w:rPr>
        <w:t>”</w:t>
      </w:r>
      <w:r w:rsidRPr="007437CA">
        <w:rPr>
          <w:rFonts w:ascii="Times New Roman" w:eastAsia="宋体" w:hAnsi="宋体" w:cs="Times New Roman"/>
          <w:szCs w:val="21"/>
        </w:rPr>
        <w:t>的外交人才，分别用一句话概括其主要事迹。</w:t>
      </w:r>
      <w:r w:rsidRPr="007437CA">
        <w:rPr>
          <w:rFonts w:ascii="Times New Roman" w:eastAsia="宋体" w:hAnsi="宋体" w:cs="Times New Roman"/>
          <w:color w:val="FFFFFF"/>
          <w:kern w:val="0"/>
          <w:szCs w:val="21"/>
        </w:rPr>
        <w:t>：</w:t>
      </w:r>
    </w:p>
    <w:p w:rsidR="004B106A" w:rsidRPr="007437CA" w:rsidRDefault="004B106A" w:rsidP="007437C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FFFFFF"/>
          <w:kern w:val="0"/>
          <w:szCs w:val="21"/>
        </w:rPr>
      </w:pPr>
    </w:p>
    <w:p w:rsidR="004B106A" w:rsidRPr="007437CA" w:rsidRDefault="004B106A" w:rsidP="007437CA">
      <w:pPr>
        <w:spacing w:line="360" w:lineRule="auto"/>
        <w:jc w:val="left"/>
        <w:rPr>
          <w:rFonts w:ascii="Times New Roman" w:eastAsia="宋体" w:hAnsi="Times New Roman" w:cs="Times New Roman"/>
          <w:noProof/>
        </w:rPr>
      </w:pPr>
    </w:p>
    <w:p w:rsidR="004E492B" w:rsidRPr="007437CA" w:rsidRDefault="001A44F5" w:rsidP="007437CA">
      <w:pPr>
        <w:spacing w:line="360" w:lineRule="auto"/>
        <w:rPr>
          <w:rFonts w:ascii="宋体" w:eastAsia="宋体" w:hAnsi="宋体"/>
        </w:rPr>
      </w:pPr>
      <w:r w:rsidRPr="007437CA">
        <w:rPr>
          <w:rFonts w:ascii="宋体" w:eastAsia="宋体" w:hAnsi="宋体" w:hint="eastAsia"/>
        </w:rPr>
        <w:t>三、拓展阅读</w:t>
      </w:r>
    </w:p>
    <w:p w:rsidR="004E492B" w:rsidRPr="007437CA" w:rsidRDefault="001A44F5" w:rsidP="007437CA">
      <w:pPr>
        <w:spacing w:line="360" w:lineRule="auto"/>
        <w:rPr>
          <w:rFonts w:ascii="宋体" w:eastAsia="宋体" w:hAnsi="宋体"/>
        </w:rPr>
      </w:pPr>
      <w:r w:rsidRPr="007437CA">
        <w:rPr>
          <w:rFonts w:ascii="宋体" w:eastAsia="宋体" w:hAnsi="宋体" w:hint="eastAsia"/>
        </w:rPr>
        <w:t>阅读下面的文字，回答下列问题。</w:t>
      </w:r>
    </w:p>
    <w:p w:rsidR="00630636" w:rsidRPr="007437CA" w:rsidRDefault="001A44F5" w:rsidP="007437CA">
      <w:pPr>
        <w:spacing w:line="360" w:lineRule="auto"/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7437CA">
        <w:rPr>
          <w:rFonts w:ascii="楷体" w:eastAsia="楷体" w:hAnsi="楷体" w:cs="Times New Roman" w:hint="eastAsia"/>
          <w:szCs w:val="21"/>
        </w:rPr>
        <w:t>晏子至，楚王踢晏子酒，酒酣，吏二缚一人诣王。王曰：“缚者曷为者也？”对曰：“齐人也，坐盗。”王视晏子曰：“齐人因善盗乎？”晏子避席对曰：“婴闻之，橘生淮南则为橘，生于淮北则为枳，叶徒相似，其实味不同。所以然者何？水土异也。今民生长于齐不盗，入楚则盗，得无</w:t>
      </w:r>
      <w:r w:rsidRPr="007437CA">
        <w:rPr>
          <w:rFonts w:ascii="楷体" w:eastAsia="楷体" w:hAnsi="楷体" w:cs="Times New Roman" w:hint="eastAsia"/>
          <w:noProof/>
          <w:szCs w:val="21"/>
        </w:rPr>
        <w:drawing>
          <wp:inline distT="0" distB="0" distL="0" distR="0">
            <wp:extent cx="15875" cy="15875"/>
            <wp:effectExtent l="0" t="0" r="0" b="0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51859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7CA">
        <w:rPr>
          <w:rFonts w:ascii="楷体" w:eastAsia="楷体" w:hAnsi="楷体" w:cs="Times New Roman" w:hint="eastAsia"/>
          <w:szCs w:val="21"/>
        </w:rPr>
        <w:t>楚之水土使民善盗耶？”王笑曰：“圣人非所与熙</w:t>
      </w:r>
      <w:r w:rsidRPr="007437CA">
        <w:rPr>
          <w:rFonts w:ascii="楷体" w:eastAsia="楷体" w:hAnsi="楷体" w:cs="Times New Roman" w:hint="eastAsia"/>
          <w:noProof/>
          <w:szCs w:val="21"/>
        </w:rPr>
        <w:drawing>
          <wp:inline distT="0" distB="0" distL="0" distR="0">
            <wp:extent cx="15875" cy="15875"/>
            <wp:effectExtent l="0" t="0" r="0" b="0"/>
            <wp:docPr id="2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56942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7CA">
        <w:rPr>
          <w:rFonts w:ascii="楷体" w:eastAsia="楷体" w:hAnsi="楷体" w:cs="Times New Roman" w:hint="eastAsia"/>
          <w:szCs w:val="21"/>
        </w:rPr>
        <w:t>也，寡人反取病焉。”</w:t>
      </w:r>
    </w:p>
    <w:p w:rsidR="00630636" w:rsidRPr="007437CA" w:rsidRDefault="001A44F5" w:rsidP="007437CA">
      <w:pPr>
        <w:spacing w:line="360" w:lineRule="auto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10</w:t>
      </w:r>
      <w:r w:rsidRPr="007437CA">
        <w:rPr>
          <w:rFonts w:ascii="Times New Roman" w:eastAsia="宋体" w:hAnsi="Times New Roman" w:cs="Times New Roman" w:hint="eastAsia"/>
          <w:noProof/>
        </w:rPr>
        <w:t>．解释下列加点的词语。</w:t>
      </w: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Times New Roman" w:eastAsia="楷体" w:hAnsi="Times New Roman" w:cs="Times New Roman" w:hint="eastAsia"/>
          <w:kern w:val="0"/>
          <w:szCs w:val="21"/>
        </w:rPr>
        <w:t>①</w:t>
      </w:r>
      <w:r w:rsidRPr="007437CA">
        <w:rPr>
          <w:rFonts w:ascii="Times New Roman" w:eastAsia="宋体" w:hAnsi="Times New Roman" w:cs="Times New Roman" w:hint="eastAsia"/>
          <w:noProof/>
        </w:rPr>
        <w:t>齐人也，</w:t>
      </w:r>
      <w:r w:rsidRPr="007437CA">
        <w:rPr>
          <w:rFonts w:ascii="Times New Roman" w:eastAsia="宋体" w:hAnsi="Times New Roman" w:cs="Times New Roman" w:hint="eastAsia"/>
          <w:noProof/>
          <w:em w:val="dot"/>
        </w:rPr>
        <w:t>坐</w:t>
      </w:r>
      <w:r w:rsidRPr="007437CA">
        <w:rPr>
          <w:rFonts w:ascii="Times New Roman" w:eastAsia="宋体" w:hAnsi="Times New Roman" w:cs="Times New Roman" w:hint="eastAsia"/>
          <w:noProof/>
        </w:rPr>
        <w:t>盗（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楷体" w:hAnsi="Times New Roman" w:cs="Times New Roman" w:hint="eastAsia"/>
          <w:kern w:val="0"/>
          <w:szCs w:val="21"/>
        </w:rPr>
        <w:t>②</w:t>
      </w:r>
      <w:r w:rsidRPr="007437CA">
        <w:rPr>
          <w:rFonts w:ascii="Times New Roman" w:eastAsia="宋体" w:hAnsi="Times New Roman" w:cs="Times New Roman" w:hint="eastAsia"/>
          <w:noProof/>
          <w:em w:val="dot"/>
        </w:rPr>
        <w:t>其</w:t>
      </w:r>
      <w:r w:rsidRPr="007437CA">
        <w:rPr>
          <w:rFonts w:ascii="Times New Roman" w:eastAsia="宋体" w:hAnsi="Times New Roman" w:cs="Times New Roman" w:hint="eastAsia"/>
          <w:noProof/>
        </w:rPr>
        <w:t>实味不同（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 w:hint="eastAsia"/>
          <w:noProof/>
        </w:rPr>
        <w:t>）</w:t>
      </w: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Times New Roman" w:eastAsia="楷体" w:hAnsi="Times New Roman" w:cs="Times New Roman" w:hint="eastAsia"/>
          <w:kern w:val="0"/>
          <w:szCs w:val="21"/>
        </w:rPr>
        <w:t>③</w:t>
      </w:r>
      <w:r w:rsidRPr="007437CA">
        <w:rPr>
          <w:rFonts w:ascii="Times New Roman" w:eastAsia="宋体" w:hAnsi="Times New Roman" w:cs="Times New Roman" w:hint="eastAsia"/>
          <w:noProof/>
        </w:rPr>
        <w:t>吏二缚一人</w:t>
      </w:r>
      <w:r w:rsidRPr="007437CA">
        <w:rPr>
          <w:rFonts w:ascii="Times New Roman" w:eastAsia="宋体" w:hAnsi="Times New Roman" w:cs="Times New Roman" w:hint="eastAsia"/>
          <w:noProof/>
          <w:em w:val="dot"/>
        </w:rPr>
        <w:t>诣</w:t>
      </w:r>
      <w:r w:rsidRPr="007437CA">
        <w:rPr>
          <w:rFonts w:ascii="Times New Roman" w:eastAsia="宋体" w:hAnsi="Times New Roman" w:cs="Times New Roman" w:hint="eastAsia"/>
          <w:noProof/>
        </w:rPr>
        <w:t>王（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楷体" w:hAnsi="Times New Roman" w:cs="Times New Roman" w:hint="eastAsia"/>
          <w:kern w:val="0"/>
          <w:szCs w:val="21"/>
        </w:rPr>
        <w:t>④</w:t>
      </w:r>
      <w:r w:rsidRPr="007437CA">
        <w:rPr>
          <w:rFonts w:ascii="Times New Roman" w:eastAsia="宋体" w:hAnsi="Times New Roman" w:cs="Times New Roman" w:hint="eastAsia"/>
          <w:noProof/>
          <w:em w:val="dot"/>
        </w:rPr>
        <w:t>得无</w:t>
      </w:r>
      <w:r w:rsidRPr="007437CA">
        <w:rPr>
          <w:rFonts w:ascii="Times New Roman" w:eastAsia="宋体" w:hAnsi="Times New Roman" w:cs="Times New Roman" w:hint="eastAsia"/>
          <w:noProof/>
        </w:rPr>
        <w:t>楚之水土（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 w:hint="eastAsia"/>
          <w:noProof/>
        </w:rPr>
        <w:t>）</w:t>
      </w: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宋体" w:eastAsia="宋体" w:hAnsi="宋体" w:cs="宋体" w:hint="eastAsia"/>
          <w:kern w:val="0"/>
          <w:szCs w:val="21"/>
        </w:rPr>
        <w:lastRenderedPageBreak/>
        <w:t>⑤</w:t>
      </w:r>
      <w:r w:rsidRPr="007437CA">
        <w:rPr>
          <w:rFonts w:ascii="Times New Roman" w:eastAsia="宋体" w:hAnsi="Times New Roman" w:cs="Times New Roman" w:hint="eastAsia"/>
          <w:noProof/>
        </w:rPr>
        <w:t>王</w:t>
      </w:r>
      <w:r w:rsidRPr="007437CA">
        <w:rPr>
          <w:rFonts w:ascii="Times New Roman" w:eastAsia="宋体" w:hAnsi="Times New Roman" w:cs="Times New Roman" w:hint="eastAsia"/>
          <w:noProof/>
          <w:em w:val="dot"/>
        </w:rPr>
        <w:t>笑</w:t>
      </w:r>
      <w:r w:rsidRPr="007437CA">
        <w:rPr>
          <w:rFonts w:ascii="Times New Roman" w:eastAsia="宋体" w:hAnsi="Times New Roman" w:cs="Times New Roman" w:hint="eastAsia"/>
          <w:noProof/>
        </w:rPr>
        <w:t>曰（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Times New Roman" w:eastAsia="宋体" w:hAnsi="Times New Roman" w:cs="Times New Roman" w:hint="eastAsia"/>
          <w:noProof/>
        </w:rPr>
        <w:t xml:space="preserve">    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宋体" w:eastAsia="宋体" w:hAnsi="宋体" w:cs="宋体" w:hint="eastAsia"/>
          <w:kern w:val="0"/>
          <w:szCs w:val="21"/>
        </w:rPr>
        <w:t>⑥</w:t>
      </w:r>
      <w:r w:rsidRPr="007437CA">
        <w:rPr>
          <w:rFonts w:ascii="Times New Roman" w:eastAsia="宋体" w:hAnsi="Times New Roman" w:cs="Times New Roman" w:hint="eastAsia"/>
          <w:noProof/>
        </w:rPr>
        <w:t>寡人反取</w:t>
      </w:r>
      <w:r w:rsidRPr="007437CA">
        <w:rPr>
          <w:rFonts w:ascii="Times New Roman" w:eastAsia="宋体" w:hAnsi="Times New Roman" w:cs="Times New Roman" w:hint="eastAsia"/>
          <w:noProof/>
          <w:em w:val="dot"/>
        </w:rPr>
        <w:t>病</w:t>
      </w:r>
      <w:r w:rsidRPr="007437CA">
        <w:rPr>
          <w:rFonts w:ascii="Times New Roman" w:eastAsia="宋体" w:hAnsi="Times New Roman" w:cs="Times New Roman" w:hint="eastAsia"/>
          <w:noProof/>
        </w:rPr>
        <w:t>焉（</w:t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/>
          <w:noProof/>
        </w:rPr>
        <w:tab/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Times New Roman" w:eastAsia="宋体" w:hAnsi="Times New Roman" w:cs="Times New Roman" w:hint="eastAsia"/>
          <w:noProof/>
        </w:rPr>
        <w:t xml:space="preserve">  </w:t>
      </w:r>
    </w:p>
    <w:p w:rsidR="00630636" w:rsidRPr="007437CA" w:rsidRDefault="001A44F5" w:rsidP="007437CA">
      <w:pPr>
        <w:spacing w:line="360" w:lineRule="auto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11</w:t>
      </w:r>
      <w:r w:rsidRPr="007437CA">
        <w:rPr>
          <w:rFonts w:ascii="Times New Roman" w:eastAsia="宋体" w:hAnsi="Times New Roman" w:cs="Times New Roman" w:hint="eastAsia"/>
          <w:noProof/>
        </w:rPr>
        <w:t>．翻译下列句子。</w:t>
      </w: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（</w:t>
      </w:r>
      <w:r w:rsidRPr="007437CA">
        <w:rPr>
          <w:rFonts w:ascii="Times New Roman" w:eastAsia="宋体" w:hAnsi="Times New Roman" w:cs="Times New Roman" w:hint="eastAsia"/>
          <w:noProof/>
        </w:rPr>
        <w:t>1</w:t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楷体" w:eastAsia="楷体" w:hAnsi="楷体" w:cs="Times New Roman" w:hint="eastAsia"/>
          <w:noProof/>
        </w:rPr>
        <w:t>吏二缚一人诣王。</w:t>
      </w:r>
    </w:p>
    <w:p w:rsidR="00630636" w:rsidRPr="007437CA" w:rsidRDefault="00630636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楷体" w:eastAsia="楷体" w:hAnsi="楷体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（</w:t>
      </w:r>
      <w:r w:rsidRPr="007437CA">
        <w:rPr>
          <w:rFonts w:ascii="Times New Roman" w:eastAsia="宋体" w:hAnsi="Times New Roman" w:cs="Times New Roman" w:hint="eastAsia"/>
          <w:noProof/>
        </w:rPr>
        <w:t>2</w:t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楷体" w:eastAsia="楷体" w:hAnsi="楷体" w:cs="Times New Roman" w:hint="eastAsia"/>
          <w:noProof/>
        </w:rPr>
        <w:t>缚者曷</w:t>
      </w:r>
      <w:r w:rsidRPr="007437CA">
        <w:rPr>
          <w:rFonts w:ascii="楷体" w:eastAsia="楷体" w:hAnsi="楷体" w:cs="Times New Roman" w:hint="eastAsia"/>
          <w:noProof/>
        </w:rPr>
        <w:drawing>
          <wp:inline distT="0" distB="0" distL="0" distR="0">
            <wp:extent cx="31750" cy="15875"/>
            <wp:effectExtent l="0" t="0" r="6350" b="3175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92194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7CA">
        <w:rPr>
          <w:rFonts w:ascii="楷体" w:eastAsia="楷体" w:hAnsi="楷体" w:cs="Times New Roman" w:hint="eastAsia"/>
          <w:noProof/>
        </w:rPr>
        <w:t>为者也？</w:t>
      </w:r>
    </w:p>
    <w:p w:rsidR="00630636" w:rsidRPr="007437CA" w:rsidRDefault="00630636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楷体" w:eastAsia="楷体" w:hAnsi="楷体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（</w:t>
      </w:r>
      <w:r w:rsidRPr="007437CA">
        <w:rPr>
          <w:rFonts w:ascii="Times New Roman" w:eastAsia="宋体" w:hAnsi="Times New Roman" w:cs="Times New Roman" w:hint="eastAsia"/>
          <w:noProof/>
        </w:rPr>
        <w:t>3</w:t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楷体" w:eastAsia="楷体" w:hAnsi="楷体" w:cs="Times New Roman" w:hint="eastAsia"/>
          <w:noProof/>
        </w:rPr>
        <w:t>所以然者何？</w:t>
      </w:r>
    </w:p>
    <w:p w:rsidR="00630636" w:rsidRPr="007437CA" w:rsidRDefault="00630636" w:rsidP="001A44F5">
      <w:pPr>
        <w:spacing w:line="360" w:lineRule="auto"/>
        <w:ind w:leftChars="135" w:left="283"/>
        <w:jc w:val="left"/>
        <w:rPr>
          <w:rFonts w:ascii="Times New Roman" w:eastAsia="宋体" w:hAnsi="Times New Roman" w:cs="Times New Roman"/>
          <w:noProof/>
        </w:rPr>
      </w:pPr>
    </w:p>
    <w:p w:rsidR="00630636" w:rsidRPr="007437CA" w:rsidRDefault="001A44F5" w:rsidP="001A44F5">
      <w:pPr>
        <w:spacing w:line="360" w:lineRule="auto"/>
        <w:ind w:leftChars="135" w:left="283"/>
        <w:jc w:val="left"/>
        <w:rPr>
          <w:rFonts w:ascii="楷体" w:eastAsia="楷体" w:hAnsi="楷体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（</w:t>
      </w:r>
      <w:r w:rsidRPr="007437CA">
        <w:rPr>
          <w:rFonts w:ascii="Times New Roman" w:eastAsia="宋体" w:hAnsi="Times New Roman" w:cs="Times New Roman" w:hint="eastAsia"/>
          <w:noProof/>
        </w:rPr>
        <w:t>4</w:t>
      </w:r>
      <w:r w:rsidRPr="007437CA">
        <w:rPr>
          <w:rFonts w:ascii="Times New Roman" w:eastAsia="宋体" w:hAnsi="Times New Roman" w:cs="Times New Roman" w:hint="eastAsia"/>
          <w:noProof/>
        </w:rPr>
        <w:t>）</w:t>
      </w:r>
      <w:r w:rsidRPr="007437CA">
        <w:rPr>
          <w:rFonts w:ascii="楷体" w:eastAsia="楷体" w:hAnsi="楷体" w:cs="Times New Roman" w:hint="eastAsia"/>
          <w:noProof/>
        </w:rPr>
        <w:t>圣人非所与熙也，寡人反取病焉。</w:t>
      </w:r>
    </w:p>
    <w:p w:rsidR="00630636" w:rsidRPr="007437CA" w:rsidRDefault="00630636" w:rsidP="007437CA">
      <w:pPr>
        <w:spacing w:line="360" w:lineRule="auto"/>
        <w:jc w:val="left"/>
        <w:rPr>
          <w:rFonts w:ascii="Times New Roman" w:eastAsia="宋体" w:hAnsi="Times New Roman" w:cs="Times New Roman"/>
          <w:noProof/>
        </w:rPr>
      </w:pPr>
    </w:p>
    <w:p w:rsidR="00630636" w:rsidRPr="007437CA" w:rsidRDefault="001A44F5" w:rsidP="007437CA">
      <w:pPr>
        <w:spacing w:line="360" w:lineRule="auto"/>
        <w:jc w:val="left"/>
        <w:rPr>
          <w:rFonts w:ascii="Times New Roman" w:eastAsia="宋体" w:hAnsi="Times New Roman" w:cs="Times New Roman"/>
          <w:noProof/>
        </w:rPr>
      </w:pPr>
      <w:r w:rsidRPr="007437CA">
        <w:rPr>
          <w:rFonts w:ascii="Times New Roman" w:eastAsia="宋体" w:hAnsi="Times New Roman" w:cs="Times New Roman" w:hint="eastAsia"/>
          <w:noProof/>
        </w:rPr>
        <w:t>12</w:t>
      </w:r>
      <w:r w:rsidRPr="007437CA">
        <w:rPr>
          <w:rFonts w:ascii="Times New Roman" w:eastAsia="宋体" w:hAnsi="Times New Roman" w:cs="Times New Roman" w:hint="eastAsia"/>
          <w:noProof/>
        </w:rPr>
        <w:t>．请简析晏子的推理过程。</w:t>
      </w:r>
    </w:p>
    <w:p w:rsidR="00630636" w:rsidRPr="007437CA" w:rsidRDefault="00630636" w:rsidP="007437CA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630636" w:rsidRPr="007437CA" w:rsidRDefault="00630636" w:rsidP="007437CA">
      <w:pPr>
        <w:spacing w:line="360" w:lineRule="auto"/>
        <w:jc w:val="left"/>
        <w:rPr>
          <w:rFonts w:ascii="Times New Roman" w:eastAsia="宋体" w:hAnsi="Times New Roman" w:cs="Times New Roman"/>
          <w:noProof/>
        </w:rPr>
      </w:pPr>
    </w:p>
    <w:sectPr w:rsidR="00630636" w:rsidRPr="007437CA" w:rsidSect="007437CA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44F5">
      <w:r>
        <w:separator/>
      </w:r>
    </w:p>
  </w:endnote>
  <w:endnote w:type="continuationSeparator" w:id="0">
    <w:p w:rsidR="00000000" w:rsidRDefault="001A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44F5">
      <w:r>
        <w:separator/>
      </w:r>
    </w:p>
  </w:footnote>
  <w:footnote w:type="continuationSeparator" w:id="0">
    <w:p w:rsidR="00000000" w:rsidRDefault="001A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92016"/>
    <w:rsid w:val="00113B5B"/>
    <w:rsid w:val="001A44F5"/>
    <w:rsid w:val="00245185"/>
    <w:rsid w:val="003010E6"/>
    <w:rsid w:val="0038485A"/>
    <w:rsid w:val="003D7369"/>
    <w:rsid w:val="00463A97"/>
    <w:rsid w:val="004B106A"/>
    <w:rsid w:val="004E492B"/>
    <w:rsid w:val="005556C0"/>
    <w:rsid w:val="00590EB4"/>
    <w:rsid w:val="005F6CAE"/>
    <w:rsid w:val="00623953"/>
    <w:rsid w:val="00630636"/>
    <w:rsid w:val="007437CA"/>
    <w:rsid w:val="00783536"/>
    <w:rsid w:val="007B5A82"/>
    <w:rsid w:val="007F1418"/>
    <w:rsid w:val="0081682B"/>
    <w:rsid w:val="0086290C"/>
    <w:rsid w:val="00865DE3"/>
    <w:rsid w:val="00996CEA"/>
    <w:rsid w:val="009D4925"/>
    <w:rsid w:val="009F0266"/>
    <w:rsid w:val="00A15D48"/>
    <w:rsid w:val="00A54573"/>
    <w:rsid w:val="00A649EC"/>
    <w:rsid w:val="00CE4C63"/>
    <w:rsid w:val="00DB7222"/>
    <w:rsid w:val="00E005DE"/>
    <w:rsid w:val="00EE0852"/>
    <w:rsid w:val="00F2776E"/>
    <w:rsid w:val="00F3534B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437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3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437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3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12</cp:revision>
  <dcterms:created xsi:type="dcterms:W3CDTF">2019-10-21T09:26:00Z</dcterms:created>
  <dcterms:modified xsi:type="dcterms:W3CDTF">2020-01-14T08:30:00Z</dcterms:modified>
</cp:coreProperties>
</file>